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50DB" w14:textId="6ECC7C55" w:rsidR="005F36B6" w:rsidRDefault="00041268" w:rsidP="005F36B6">
      <w:pPr>
        <w:widowControl w:val="0"/>
        <w:rPr>
          <w:rFonts w:ascii="Times New Roman" w:hAnsi="Times New Roman" w:cs="Times New Roman"/>
        </w:rPr>
      </w:pP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PPiZP.271.2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114AB2">
        <w:rPr>
          <w:rFonts w:ascii="Times New Roman" w:eastAsia="Times New Roman" w:hAnsi="Times New Roman" w:cs="Times New Roman"/>
          <w:sz w:val="24"/>
          <w:szCs w:val="24"/>
          <w:lang w:eastAsia="pl-PL"/>
        </w:rPr>
        <w:t>14.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B3072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147AEE">
        <w:rPr>
          <w:rFonts w:ascii="Times New Roman" w:hAnsi="Times New Roman" w:cs="Times New Roman"/>
        </w:rPr>
        <w:t xml:space="preserve">        </w:t>
      </w:r>
      <w:r w:rsidR="00A16D38" w:rsidRPr="00430449">
        <w:rPr>
          <w:rFonts w:ascii="Times New Roman" w:hAnsi="Times New Roman" w:cs="Times New Roman"/>
        </w:rPr>
        <w:t xml:space="preserve">Załącznik nr </w:t>
      </w:r>
      <w:r w:rsidR="00F14EFC">
        <w:rPr>
          <w:rFonts w:ascii="Times New Roman" w:hAnsi="Times New Roman" w:cs="Times New Roman"/>
        </w:rPr>
        <w:t>8</w:t>
      </w:r>
      <w:r w:rsidR="00A16D38" w:rsidRPr="00430449">
        <w:rPr>
          <w:rFonts w:ascii="Times New Roman" w:hAnsi="Times New Roman" w:cs="Times New Roman"/>
        </w:rPr>
        <w:t xml:space="preserve"> do zapytania ofertowego</w:t>
      </w:r>
    </w:p>
    <w:p w14:paraId="6BD124AF" w14:textId="77777777" w:rsidR="00BF0777" w:rsidRDefault="00BF0777" w:rsidP="005F36B6">
      <w:pPr>
        <w:widowControl w:val="0"/>
        <w:rPr>
          <w:rFonts w:ascii="Times New Roman" w:hAnsi="Times New Roman" w:cs="Times New Roman"/>
        </w:rPr>
      </w:pPr>
    </w:p>
    <w:p w14:paraId="340BAFAA" w14:textId="2BAE7448" w:rsidR="00BF0777" w:rsidRPr="00D242F0" w:rsidRDefault="00BF0777" w:rsidP="00D242F0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D242F0">
        <w:rPr>
          <w:rFonts w:ascii="Times New Roman" w:hAnsi="Times New Roman" w:cs="Times New Roman"/>
          <w:b/>
          <w:bCs/>
        </w:rPr>
        <w:t>Szczegółowy opis przedmiotu zamówienia stanowiący jednocześnie Formularz z minimalnymi wymaganiami do wypełnienia przez Wykonawcę</w:t>
      </w:r>
    </w:p>
    <w:p w14:paraId="716EBE92" w14:textId="05437059" w:rsidR="00BF0777" w:rsidRPr="00D242F0" w:rsidRDefault="00BF0777" w:rsidP="00BF0777">
      <w:pPr>
        <w:widowControl w:val="0"/>
        <w:rPr>
          <w:rFonts w:ascii="Times New Roman" w:hAnsi="Times New Roman" w:cs="Times New Roman"/>
          <w:b/>
          <w:bCs/>
        </w:rPr>
      </w:pPr>
      <w:r w:rsidRPr="00D242F0">
        <w:rPr>
          <w:rFonts w:ascii="Times New Roman" w:hAnsi="Times New Roman" w:cs="Times New Roman"/>
          <w:b/>
          <w:bCs/>
        </w:rPr>
        <w:t xml:space="preserve">Część </w:t>
      </w:r>
      <w:r w:rsidR="004C34AF" w:rsidRPr="00D242F0">
        <w:rPr>
          <w:rFonts w:ascii="Times New Roman" w:hAnsi="Times New Roman" w:cs="Times New Roman"/>
          <w:b/>
          <w:bCs/>
        </w:rPr>
        <w:t>5</w:t>
      </w:r>
      <w:r w:rsidRPr="00D242F0">
        <w:rPr>
          <w:rFonts w:ascii="Times New Roman" w:hAnsi="Times New Roman" w:cs="Times New Roman"/>
          <w:b/>
          <w:bCs/>
        </w:rPr>
        <w:t>: Zakup i dostawa wyposażenia</w:t>
      </w:r>
      <w:r w:rsidR="00103AE0" w:rsidRPr="00D242F0">
        <w:rPr>
          <w:rFonts w:ascii="Times New Roman" w:hAnsi="Times New Roman" w:cs="Times New Roman"/>
          <w:b/>
          <w:bCs/>
        </w:rPr>
        <w:t xml:space="preserve">, pomocy dydaktycznych </w:t>
      </w:r>
      <w:r w:rsidRPr="00D242F0">
        <w:rPr>
          <w:rFonts w:ascii="Times New Roman" w:hAnsi="Times New Roman" w:cs="Times New Roman"/>
          <w:b/>
          <w:bCs/>
        </w:rPr>
        <w:t xml:space="preserve">SP </w:t>
      </w:r>
      <w:r w:rsidR="00182FC7" w:rsidRPr="00D242F0">
        <w:rPr>
          <w:rFonts w:ascii="Times New Roman" w:hAnsi="Times New Roman" w:cs="Times New Roman"/>
          <w:b/>
          <w:bCs/>
        </w:rPr>
        <w:t>Czarne</w:t>
      </w:r>
      <w:r w:rsidR="00275CB8">
        <w:rPr>
          <w:rFonts w:ascii="Times New Roman" w:hAnsi="Times New Roman" w:cs="Times New Roman"/>
          <w:b/>
          <w:bCs/>
        </w:rPr>
        <w:t>.</w:t>
      </w:r>
    </w:p>
    <w:p w14:paraId="61054718" w14:textId="556E586F" w:rsidR="00BF0777" w:rsidRDefault="00275CB8" w:rsidP="00BF0777">
      <w:pPr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Miejsce i a</w:t>
      </w:r>
      <w:r w:rsidR="00BF0777">
        <w:rPr>
          <w:rFonts w:ascii="Times New Roman" w:hAnsi="Times New Roman" w:cs="Times New Roman"/>
        </w:rPr>
        <w:t>dres dostawy:</w:t>
      </w:r>
      <w:r>
        <w:rPr>
          <w:rFonts w:ascii="Times New Roman" w:hAnsi="Times New Roman" w:cs="Times New Roman"/>
        </w:rPr>
        <w:t xml:space="preserve"> </w:t>
      </w:r>
      <w:r w:rsidRPr="00CB3556">
        <w:rPr>
          <w:rFonts w:ascii="Times New Roman" w:hAnsi="Times New Roman" w:cs="Times New Roman"/>
        </w:rPr>
        <w:t>Szkoła Podstawowa im. Danuty Siedzikówny ps. ,,INKA” w Czarnem</w:t>
      </w:r>
      <w:r>
        <w:rPr>
          <w:rFonts w:ascii="Times New Roman" w:hAnsi="Times New Roman" w:cs="Times New Roman"/>
        </w:rPr>
        <w:t>,</w:t>
      </w:r>
      <w:r w:rsidR="00BF0777">
        <w:rPr>
          <w:rFonts w:ascii="Times New Roman" w:hAnsi="Times New Roman" w:cs="Times New Roman"/>
        </w:rPr>
        <w:t xml:space="preserve"> </w:t>
      </w:r>
      <w:r w:rsidR="004F4075">
        <w:rPr>
          <w:rFonts w:ascii="Times New Roman" w:hAnsi="Times New Roman" w:cs="Times New Roman"/>
        </w:rPr>
        <w:t>ul. Parkowa 4</w:t>
      </w:r>
      <w:r w:rsidR="00BF0777">
        <w:rPr>
          <w:rFonts w:ascii="Times New Roman" w:hAnsi="Times New Roman" w:cs="Times New Roman"/>
        </w:rPr>
        <w:t>, 77-330 Czarne</w:t>
      </w:r>
      <w:r>
        <w:rPr>
          <w:rFonts w:ascii="Times New Roman" w:hAnsi="Times New Roman" w:cs="Times New Roman"/>
        </w:rPr>
        <w:t>.</w:t>
      </w:r>
    </w:p>
    <w:p w14:paraId="470508C0" w14:textId="77777777" w:rsidR="00BF0777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557"/>
        <w:gridCol w:w="2201"/>
        <w:gridCol w:w="872"/>
        <w:gridCol w:w="3761"/>
        <w:gridCol w:w="1543"/>
        <w:gridCol w:w="1551"/>
      </w:tblGrid>
      <w:tr w:rsidR="00BF0777" w14:paraId="26E5E472" w14:textId="77777777" w:rsidTr="005F4E53">
        <w:trPr>
          <w:jc w:val="center"/>
        </w:trPr>
        <w:tc>
          <w:tcPr>
            <w:tcW w:w="557" w:type="dxa"/>
          </w:tcPr>
          <w:p w14:paraId="1173626D" w14:textId="3D2D1A8E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Lp.</w:t>
            </w:r>
          </w:p>
        </w:tc>
        <w:tc>
          <w:tcPr>
            <w:tcW w:w="2201" w:type="dxa"/>
          </w:tcPr>
          <w:p w14:paraId="1293A4CD" w14:textId="10F62E5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Nazwa</w:t>
            </w:r>
          </w:p>
        </w:tc>
        <w:tc>
          <w:tcPr>
            <w:tcW w:w="872" w:type="dxa"/>
          </w:tcPr>
          <w:p w14:paraId="4525FE9A" w14:textId="21F3C00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Ilość</w:t>
            </w:r>
          </w:p>
        </w:tc>
        <w:tc>
          <w:tcPr>
            <w:tcW w:w="3761" w:type="dxa"/>
          </w:tcPr>
          <w:p w14:paraId="5DA52147" w14:textId="06E8A248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Opis produktu</w:t>
            </w:r>
          </w:p>
        </w:tc>
        <w:tc>
          <w:tcPr>
            <w:tcW w:w="1543" w:type="dxa"/>
          </w:tcPr>
          <w:p w14:paraId="22FA77A3" w14:textId="1770BC3D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Cena jednostkowa brutto w zł</w:t>
            </w:r>
          </w:p>
        </w:tc>
        <w:tc>
          <w:tcPr>
            <w:tcW w:w="1551" w:type="dxa"/>
          </w:tcPr>
          <w:p w14:paraId="7DCC6FB1" w14:textId="2E48F3BA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Wartość brutto w zł po uwzględnieniu ilości</w:t>
            </w:r>
          </w:p>
        </w:tc>
      </w:tr>
      <w:tr w:rsidR="005F4E53" w14:paraId="2C6F32EB" w14:textId="77777777" w:rsidTr="00D867BB">
        <w:trPr>
          <w:trHeight w:val="3450"/>
          <w:jc w:val="center"/>
        </w:trPr>
        <w:tc>
          <w:tcPr>
            <w:tcW w:w="557" w:type="dxa"/>
          </w:tcPr>
          <w:p w14:paraId="5C79A8BA" w14:textId="2D103E2A" w:rsidR="005F4E53" w:rsidRDefault="005F4E53" w:rsidP="00BF0777">
            <w:pPr>
              <w:widowControl w:val="0"/>
              <w:jc w:val="center"/>
            </w:pPr>
            <w:r>
              <w:t xml:space="preserve">1. </w:t>
            </w:r>
          </w:p>
        </w:tc>
        <w:tc>
          <w:tcPr>
            <w:tcW w:w="2201" w:type="dxa"/>
          </w:tcPr>
          <w:p w14:paraId="424AD411" w14:textId="0576A229" w:rsidR="005F4E53" w:rsidRDefault="005F4E53" w:rsidP="00BF0777">
            <w:pPr>
              <w:widowControl w:val="0"/>
            </w:pPr>
            <w:r>
              <w:t>Wyposażenie</w:t>
            </w:r>
            <w:r w:rsidR="00103AE0">
              <w:t xml:space="preserve">, pomoce dydaktyczne </w:t>
            </w:r>
            <w:r>
              <w:t xml:space="preserve">SP </w:t>
            </w:r>
            <w:r w:rsidR="00182FC7">
              <w:t>Czarne</w:t>
            </w:r>
          </w:p>
        </w:tc>
        <w:tc>
          <w:tcPr>
            <w:tcW w:w="872" w:type="dxa"/>
          </w:tcPr>
          <w:p w14:paraId="67ADC862" w14:textId="1F5E4CCA" w:rsidR="005F4E53" w:rsidRDefault="005F4E53" w:rsidP="00BF0777">
            <w:pPr>
              <w:widowControl w:val="0"/>
              <w:jc w:val="center"/>
            </w:pPr>
            <w:r>
              <w:t>1 komplet</w:t>
            </w:r>
          </w:p>
          <w:p w14:paraId="10ED5290" w14:textId="6D023A09" w:rsidR="005F4E53" w:rsidRDefault="005F4E53" w:rsidP="00BF0777">
            <w:pPr>
              <w:widowControl w:val="0"/>
              <w:jc w:val="center"/>
            </w:pPr>
          </w:p>
          <w:p w14:paraId="7B85148F" w14:textId="60D8820E" w:rsidR="005F4E53" w:rsidRDefault="005F4E53" w:rsidP="00BF0777">
            <w:pPr>
              <w:widowControl w:val="0"/>
              <w:jc w:val="center"/>
            </w:pPr>
          </w:p>
          <w:p w14:paraId="3B729F45" w14:textId="4BFDC0C1" w:rsidR="005F4E53" w:rsidRDefault="005F4E53" w:rsidP="00BF0777">
            <w:pPr>
              <w:widowControl w:val="0"/>
              <w:jc w:val="center"/>
            </w:pPr>
          </w:p>
          <w:p w14:paraId="4BB66A9D" w14:textId="73E5A527" w:rsidR="005F4E53" w:rsidRDefault="005F4E53" w:rsidP="005F4E53">
            <w:pPr>
              <w:widowControl w:val="0"/>
            </w:pPr>
          </w:p>
        </w:tc>
        <w:tc>
          <w:tcPr>
            <w:tcW w:w="3761" w:type="dxa"/>
          </w:tcPr>
          <w:p w14:paraId="6A16ADF0" w14:textId="2A728E47" w:rsidR="005F4E53" w:rsidRDefault="005F4E53" w:rsidP="008736DE">
            <w:pPr>
              <w:widowControl w:val="0"/>
            </w:pPr>
            <w:r>
              <w:t xml:space="preserve">W komplecie: </w:t>
            </w:r>
          </w:p>
          <w:p w14:paraId="7EAE3AAF" w14:textId="77777777" w:rsidR="00886D4D" w:rsidRDefault="005F4E53" w:rsidP="00886D4D">
            <w:pPr>
              <w:widowControl w:val="0"/>
            </w:pPr>
            <w:r>
              <w:t>-</w:t>
            </w:r>
            <w:r w:rsidR="00D242F0">
              <w:t xml:space="preserve"> </w:t>
            </w:r>
            <w:r w:rsidR="00D242F0" w:rsidRPr="00886D4D">
              <w:rPr>
                <w:b/>
                <w:bCs/>
              </w:rPr>
              <w:t>4 sztuki monitor interaktywny</w:t>
            </w:r>
            <w:r w:rsidR="00D242F0">
              <w:t xml:space="preserve"> – </w:t>
            </w:r>
            <w:r w:rsidR="00886D4D">
              <w:t>m</w:t>
            </w:r>
            <w:r w:rsidR="00886D4D" w:rsidRPr="00886D4D">
              <w:t>onitor interaktywny do prezentacji w szkole, przedszkolu i sal konferencyjnych , umożliwiający wbudowanie komputera wewnątrz monitora.</w:t>
            </w:r>
            <w:r w:rsidR="00886D4D">
              <w:t xml:space="preserve"> energooszczędny ekran interaktywny, wyświetlacz oferujący żywe kolory w rozdzielczości 4K oraz technologię dotyku z obsługą 40 punktów.  </w:t>
            </w:r>
            <w:r w:rsidR="00886D4D" w:rsidRPr="00886D4D">
              <w:t xml:space="preserve"> </w:t>
            </w:r>
          </w:p>
          <w:p w14:paraId="7343BA69" w14:textId="35CAC317" w:rsidR="005F4E53" w:rsidRDefault="00886D4D" w:rsidP="00D242F0">
            <w:pPr>
              <w:widowControl w:val="0"/>
            </w:pPr>
            <w:r w:rsidRPr="00886D4D">
              <w:t xml:space="preserve">Specyfikacja : </w:t>
            </w:r>
            <w:r>
              <w:t>75</w:t>
            </w:r>
            <w:r w:rsidRPr="00886D4D">
              <w:t>cali , rozdzielczość 4K 3840</w:t>
            </w:r>
            <w:r>
              <w:t xml:space="preserve"> </w:t>
            </w:r>
            <w:r w:rsidRPr="00886D4D">
              <w:t>x</w:t>
            </w:r>
            <w:r>
              <w:t xml:space="preserve"> </w:t>
            </w:r>
            <w:r w:rsidRPr="00886D4D">
              <w:t xml:space="preserve">2160 , kontrast 4000:1, jasność 450 cd/m2 , głębia kolorów 8 bit , czas reakcji 10ms , technologia dotyku IR , 40 punktów dotyku w systemie Windows , 20 punktów w systemie Android, proporcje obrazu 16:9 , panel LED o </w:t>
            </w:r>
            <w:r>
              <w:t>ż</w:t>
            </w:r>
            <w:r w:rsidRPr="00886D4D">
              <w:t>ywotności 50000 godzin  , kąt widzenia 178 stopni , ekran szyba hartowana , gło</w:t>
            </w:r>
            <w:r>
              <w:t>ś</w:t>
            </w:r>
            <w:r w:rsidRPr="00886D4D">
              <w:t xml:space="preserve">niki 2x20W , wejście AV , waga </w:t>
            </w:r>
            <w:r w:rsidR="00CC3C80">
              <w:t>60</w:t>
            </w:r>
            <w:r w:rsidRPr="00886D4D">
              <w:t>kg , wbudowany system android 13, moduł wi-fi , pamięć 32GB , pamięć ram 4Gb , sprzedawany razem z uchwytem</w:t>
            </w:r>
            <w:r>
              <w:t>.</w:t>
            </w:r>
          </w:p>
          <w:p w14:paraId="7FD7BC16" w14:textId="77777777" w:rsidR="00886D4D" w:rsidRDefault="00886D4D" w:rsidP="00D242F0">
            <w:pPr>
              <w:widowControl w:val="0"/>
            </w:pPr>
          </w:p>
          <w:p w14:paraId="51E373F1" w14:textId="2B1604B8" w:rsidR="00886D4D" w:rsidRDefault="00D242F0" w:rsidP="00D242F0">
            <w:pPr>
              <w:widowControl w:val="0"/>
            </w:pPr>
            <w:r>
              <w:t xml:space="preserve">- </w:t>
            </w:r>
            <w:r w:rsidRPr="00886D4D">
              <w:rPr>
                <w:b/>
                <w:bCs/>
              </w:rPr>
              <w:t>3 sztuki monitor interaktywny</w:t>
            </w:r>
            <w:r>
              <w:t xml:space="preserve"> - </w:t>
            </w:r>
            <w:r w:rsidR="00886D4D">
              <w:t>m</w:t>
            </w:r>
            <w:r w:rsidR="00886D4D" w:rsidRPr="00886D4D">
              <w:t>onitor interaktywny do prezentacji w szkole, przedszkolu i sal konferencyjnych , umożliwiający wbudowanie komputera wewnątrz monitora.</w:t>
            </w:r>
            <w:r w:rsidR="00886D4D">
              <w:t xml:space="preserve"> Energooszczędny ekran interaktywny, wyświetlacz oferujący żywe kolory w rozdzielczości 4K oraz technologię dotyku z obsługą punktów.  </w:t>
            </w:r>
            <w:r w:rsidR="00886D4D" w:rsidRPr="00886D4D">
              <w:t xml:space="preserve"> </w:t>
            </w:r>
          </w:p>
          <w:p w14:paraId="3024EC17" w14:textId="3EAB06B9" w:rsidR="005F4E53" w:rsidRDefault="00886D4D" w:rsidP="008736DE">
            <w:pPr>
              <w:widowControl w:val="0"/>
            </w:pPr>
            <w:r w:rsidRPr="00886D4D">
              <w:t>Specyfikacja: 65cali , rozdzielczość 4K 3840</w:t>
            </w:r>
            <w:r>
              <w:t xml:space="preserve"> </w:t>
            </w:r>
            <w:r w:rsidRPr="00886D4D">
              <w:t>x</w:t>
            </w:r>
            <w:r>
              <w:t xml:space="preserve"> </w:t>
            </w:r>
            <w:r w:rsidRPr="00886D4D">
              <w:t xml:space="preserve">2160 , kontrast 4000:1, jasność 450 cd/m2 , głębia kolorów 8 bit , czas reakcji 10ms , technologia dotyku IR , 40 punktów dotyku w systemie Windows , 20 punktów w systemie Android, proporcje obrazu 16:9, panel LED o </w:t>
            </w:r>
            <w:r>
              <w:t>ż</w:t>
            </w:r>
            <w:r w:rsidRPr="00886D4D">
              <w:t>ywotności 50000 godzin, kąt widzenia 178 stopni , ekran szyba hartowana , gło</w:t>
            </w:r>
            <w:r>
              <w:t>ś</w:t>
            </w:r>
            <w:r w:rsidRPr="00886D4D">
              <w:t xml:space="preserve">niki 2x20W, wejście </w:t>
            </w:r>
            <w:r w:rsidR="00CC3C80">
              <w:t>A</w:t>
            </w:r>
            <w:r w:rsidRPr="00886D4D">
              <w:t>V, waga 45kg , wbudowany system android 13, moduł wi-fi , pamięć 32GB , pamięć ram 4Gb , sprzedawany razem z uchwytem</w:t>
            </w:r>
            <w:r>
              <w:t>.</w:t>
            </w:r>
          </w:p>
        </w:tc>
        <w:tc>
          <w:tcPr>
            <w:tcW w:w="1543" w:type="dxa"/>
          </w:tcPr>
          <w:p w14:paraId="13820D25" w14:textId="77777777" w:rsidR="005F4E53" w:rsidRDefault="005F4E53" w:rsidP="00BF0777">
            <w:pPr>
              <w:widowControl w:val="0"/>
              <w:jc w:val="center"/>
            </w:pPr>
          </w:p>
        </w:tc>
        <w:tc>
          <w:tcPr>
            <w:tcW w:w="1551" w:type="dxa"/>
          </w:tcPr>
          <w:p w14:paraId="7F3EEF4C" w14:textId="77777777" w:rsidR="005F4E53" w:rsidRDefault="005F4E53" w:rsidP="00BF0777">
            <w:pPr>
              <w:widowControl w:val="0"/>
              <w:jc w:val="center"/>
            </w:pPr>
          </w:p>
        </w:tc>
      </w:tr>
    </w:tbl>
    <w:p w14:paraId="18E57B76" w14:textId="77777777" w:rsidR="00BF0777" w:rsidRPr="00430449" w:rsidRDefault="00BF0777" w:rsidP="00114AB2">
      <w:pPr>
        <w:widowControl w:val="0"/>
        <w:rPr>
          <w:rFonts w:ascii="Times New Roman" w:hAnsi="Times New Roman" w:cs="Times New Roman"/>
        </w:rPr>
      </w:pPr>
    </w:p>
    <w:sectPr w:rsidR="00BF0777" w:rsidRPr="00430449" w:rsidSect="00477EBB">
      <w:headerReference w:type="default" r:id="rId9"/>
      <w:footerReference w:type="default" r:id="rId10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80593" w14:textId="77777777" w:rsidR="002C74A9" w:rsidRDefault="002C74A9" w:rsidP="00AB616F">
      <w:pPr>
        <w:spacing w:after="0" w:line="240" w:lineRule="auto"/>
      </w:pPr>
      <w:r>
        <w:separator/>
      </w:r>
    </w:p>
  </w:endnote>
  <w:endnote w:type="continuationSeparator" w:id="0">
    <w:p w14:paraId="1A462ADB" w14:textId="77777777" w:rsidR="002C74A9" w:rsidRDefault="002C74A9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38E0" w14:textId="77777777" w:rsidR="00AB616F" w:rsidRPr="008C262F" w:rsidRDefault="00AB616F" w:rsidP="00AB616F">
    <w:pPr>
      <w:pStyle w:val="Stopka"/>
      <w:rPr>
        <w:sz w:val="2"/>
        <w:szCs w:val="2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A537D0" wp14:editId="685AE55A">
          <wp:simplePos x="0" y="0"/>
          <wp:positionH relativeFrom="margin">
            <wp:align>right</wp:align>
          </wp:positionH>
          <wp:positionV relativeFrom="paragraph">
            <wp:posOffset>21590</wp:posOffset>
          </wp:positionV>
          <wp:extent cx="6115050" cy="412750"/>
          <wp:effectExtent l="0" t="0" r="0" b="6350"/>
          <wp:wrapNone/>
          <wp:docPr id="27" name="Obraz 27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BF354" w14:textId="77777777" w:rsidR="002C74A9" w:rsidRDefault="002C74A9" w:rsidP="00AB616F">
      <w:pPr>
        <w:spacing w:after="0" w:line="240" w:lineRule="auto"/>
      </w:pPr>
      <w:r>
        <w:separator/>
      </w:r>
    </w:p>
  </w:footnote>
  <w:footnote w:type="continuationSeparator" w:id="0">
    <w:p w14:paraId="0E3EDD1C" w14:textId="77777777" w:rsidR="002C74A9" w:rsidRDefault="002C74A9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1729" w14:textId="77777777" w:rsidR="00477EBB" w:rsidRDefault="00477EBB" w:rsidP="00A75FDA">
    <w:pPr>
      <w:pStyle w:val="Nagwek"/>
      <w:rPr>
        <w:sz w:val="2"/>
        <w:szCs w:val="2"/>
      </w:rPr>
    </w:pPr>
  </w:p>
  <w:p w14:paraId="29BA7DB3" w14:textId="77777777" w:rsidR="00AB616F" w:rsidRDefault="00A75FDA" w:rsidP="00A75F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57A364B" wp14:editId="2C81B90F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 w:val="0"/>
        <w:color w:val="00000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2"/>
        <w:szCs w:val="22"/>
      </w:rPr>
    </w:lvl>
  </w:abstractNum>
  <w:abstractNum w:abstractNumId="2" w15:restartNumberingAfterBreak="0">
    <w:nsid w:val="00000003"/>
    <w:multiLevelType w:val="multilevel"/>
    <w:tmpl w:val="74AC851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D569A1"/>
    <w:multiLevelType w:val="multilevel"/>
    <w:tmpl w:val="7F58DC3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95E0C99"/>
    <w:multiLevelType w:val="multilevel"/>
    <w:tmpl w:val="04D268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6709B"/>
    <w:multiLevelType w:val="multilevel"/>
    <w:tmpl w:val="756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1A46EC"/>
    <w:multiLevelType w:val="hybridMultilevel"/>
    <w:tmpl w:val="525AAD7A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772FF"/>
    <w:multiLevelType w:val="hybridMultilevel"/>
    <w:tmpl w:val="F5AC7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93A75"/>
    <w:multiLevelType w:val="hybridMultilevel"/>
    <w:tmpl w:val="AFEC84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464C6A"/>
    <w:multiLevelType w:val="hybridMultilevel"/>
    <w:tmpl w:val="4BB6F294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B5F"/>
    <w:multiLevelType w:val="multilevel"/>
    <w:tmpl w:val="0DE4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D9A2022"/>
    <w:multiLevelType w:val="hybridMultilevel"/>
    <w:tmpl w:val="525AAD7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638F"/>
    <w:multiLevelType w:val="multilevel"/>
    <w:tmpl w:val="5122DF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8C6801"/>
    <w:multiLevelType w:val="hybridMultilevel"/>
    <w:tmpl w:val="8A707488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5C5E"/>
    <w:multiLevelType w:val="multilevel"/>
    <w:tmpl w:val="88A8FCD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CFD744A"/>
    <w:multiLevelType w:val="multilevel"/>
    <w:tmpl w:val="3536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842077"/>
    <w:multiLevelType w:val="multilevel"/>
    <w:tmpl w:val="1D2A2BB8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458C5D7E"/>
    <w:multiLevelType w:val="hybridMultilevel"/>
    <w:tmpl w:val="680AA350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97A82"/>
    <w:multiLevelType w:val="multilevel"/>
    <w:tmpl w:val="2C86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866CA1"/>
    <w:multiLevelType w:val="hybridMultilevel"/>
    <w:tmpl w:val="4808C29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5121203D"/>
    <w:multiLevelType w:val="multilevel"/>
    <w:tmpl w:val="134E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B5297"/>
    <w:multiLevelType w:val="hybridMultilevel"/>
    <w:tmpl w:val="C72207D2"/>
    <w:lvl w:ilvl="0" w:tplc="7DD84F0C">
      <w:start w:val="1"/>
      <w:numFmt w:val="decimal"/>
      <w:lvlText w:val="%1."/>
      <w:lvlJc w:val="left"/>
      <w:pPr>
        <w:ind w:left="11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5ED2635A"/>
    <w:multiLevelType w:val="multilevel"/>
    <w:tmpl w:val="98DC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FD4D2F"/>
    <w:multiLevelType w:val="multilevel"/>
    <w:tmpl w:val="750E3BB8"/>
    <w:lvl w:ilvl="0">
      <w:start w:val="6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D0903"/>
    <w:multiLevelType w:val="hybridMultilevel"/>
    <w:tmpl w:val="42483BF8"/>
    <w:lvl w:ilvl="0" w:tplc="375E9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95372"/>
    <w:multiLevelType w:val="hybridMultilevel"/>
    <w:tmpl w:val="FE860EC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1213425142">
    <w:abstractNumId w:val="7"/>
  </w:num>
  <w:num w:numId="2" w16cid:durableId="803472173">
    <w:abstractNumId w:val="17"/>
  </w:num>
  <w:num w:numId="3" w16cid:durableId="201555707">
    <w:abstractNumId w:val="11"/>
  </w:num>
  <w:num w:numId="4" w16cid:durableId="1940408980">
    <w:abstractNumId w:val="28"/>
  </w:num>
  <w:num w:numId="5" w16cid:durableId="1331834756">
    <w:abstractNumId w:val="14"/>
  </w:num>
  <w:num w:numId="6" w16cid:durableId="778644711">
    <w:abstractNumId w:val="33"/>
  </w:num>
  <w:num w:numId="7" w16cid:durableId="773786148">
    <w:abstractNumId w:val="35"/>
  </w:num>
  <w:num w:numId="8" w16cid:durableId="1575815415">
    <w:abstractNumId w:val="32"/>
  </w:num>
  <w:num w:numId="9" w16cid:durableId="29037609">
    <w:abstractNumId w:val="27"/>
  </w:num>
  <w:num w:numId="10" w16cid:durableId="2018344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5739272">
    <w:abstractNumId w:val="15"/>
  </w:num>
  <w:num w:numId="12" w16cid:durableId="725420093">
    <w:abstractNumId w:val="4"/>
  </w:num>
  <w:num w:numId="13" w16cid:durableId="1088695280">
    <w:abstractNumId w:val="18"/>
  </w:num>
  <w:num w:numId="14" w16cid:durableId="1794900754">
    <w:abstractNumId w:val="12"/>
  </w:num>
  <w:num w:numId="15" w16cid:durableId="1445269470">
    <w:abstractNumId w:val="3"/>
  </w:num>
  <w:num w:numId="16" w16cid:durableId="1455444513">
    <w:abstractNumId w:val="31"/>
  </w:num>
  <w:num w:numId="17" w16cid:durableId="1667853999">
    <w:abstractNumId w:val="21"/>
  </w:num>
  <w:num w:numId="18" w16cid:durableId="193465027">
    <w:abstractNumId w:val="24"/>
  </w:num>
  <w:num w:numId="19" w16cid:durableId="2095739472">
    <w:abstractNumId w:val="5"/>
  </w:num>
  <w:num w:numId="20" w16cid:durableId="802428644">
    <w:abstractNumId w:val="20"/>
  </w:num>
  <w:num w:numId="21" w16cid:durableId="578708430">
    <w:abstractNumId w:val="30"/>
  </w:num>
  <w:num w:numId="22" w16cid:durableId="1604533872">
    <w:abstractNumId w:val="26"/>
  </w:num>
  <w:num w:numId="23" w16cid:durableId="390228677">
    <w:abstractNumId w:val="13"/>
  </w:num>
  <w:num w:numId="24" w16cid:durableId="1830320843">
    <w:abstractNumId w:val="16"/>
  </w:num>
  <w:num w:numId="25" w16cid:durableId="1106148688">
    <w:abstractNumId w:val="22"/>
  </w:num>
  <w:num w:numId="26" w16cid:durableId="1217274963">
    <w:abstractNumId w:val="29"/>
  </w:num>
  <w:num w:numId="27" w16cid:durableId="145053671">
    <w:abstractNumId w:val="36"/>
  </w:num>
  <w:num w:numId="28" w16cid:durableId="281039325">
    <w:abstractNumId w:val="10"/>
  </w:num>
  <w:num w:numId="29" w16cid:durableId="896741005">
    <w:abstractNumId w:val="6"/>
  </w:num>
  <w:num w:numId="30" w16cid:durableId="448596862">
    <w:abstractNumId w:val="25"/>
  </w:num>
  <w:num w:numId="31" w16cid:durableId="27413957">
    <w:abstractNumId w:val="9"/>
  </w:num>
  <w:num w:numId="32" w16cid:durableId="974141176">
    <w:abstractNumId w:val="23"/>
  </w:num>
  <w:num w:numId="33" w16cid:durableId="1665862153">
    <w:abstractNumId w:val="8"/>
  </w:num>
  <w:num w:numId="34" w16cid:durableId="1347708336">
    <w:abstractNumId w:val="0"/>
  </w:num>
  <w:num w:numId="35" w16cid:durableId="23798045">
    <w:abstractNumId w:val="1"/>
  </w:num>
  <w:num w:numId="36" w16cid:durableId="217978812">
    <w:abstractNumId w:val="2"/>
  </w:num>
  <w:num w:numId="37" w16cid:durableId="601112362">
    <w:abstractNumId w:val="34"/>
  </w:num>
  <w:num w:numId="38" w16cid:durableId="10968305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00B19"/>
    <w:rsid w:val="000401D6"/>
    <w:rsid w:val="00041268"/>
    <w:rsid w:val="000435AA"/>
    <w:rsid w:val="00056D09"/>
    <w:rsid w:val="000624E2"/>
    <w:rsid w:val="00066C58"/>
    <w:rsid w:val="000A0A8A"/>
    <w:rsid w:val="000A236B"/>
    <w:rsid w:val="000C14CA"/>
    <w:rsid w:val="000D436D"/>
    <w:rsid w:val="000D7AAE"/>
    <w:rsid w:val="000E4660"/>
    <w:rsid w:val="000F7519"/>
    <w:rsid w:val="00103AE0"/>
    <w:rsid w:val="00114AB2"/>
    <w:rsid w:val="0011621F"/>
    <w:rsid w:val="0013100B"/>
    <w:rsid w:val="00147AEE"/>
    <w:rsid w:val="00167C10"/>
    <w:rsid w:val="001729B8"/>
    <w:rsid w:val="00182FC7"/>
    <w:rsid w:val="001A5123"/>
    <w:rsid w:val="001B4B07"/>
    <w:rsid w:val="001C0130"/>
    <w:rsid w:val="001C590A"/>
    <w:rsid w:val="001C6EAB"/>
    <w:rsid w:val="001D63C4"/>
    <w:rsid w:val="001E0F0B"/>
    <w:rsid w:val="002110A7"/>
    <w:rsid w:val="00211F76"/>
    <w:rsid w:val="00220EA9"/>
    <w:rsid w:val="00236BCF"/>
    <w:rsid w:val="002372F9"/>
    <w:rsid w:val="00237B3B"/>
    <w:rsid w:val="002442F9"/>
    <w:rsid w:val="0024440E"/>
    <w:rsid w:val="00257368"/>
    <w:rsid w:val="00275CB8"/>
    <w:rsid w:val="00282EEA"/>
    <w:rsid w:val="00297CA1"/>
    <w:rsid w:val="002C3C27"/>
    <w:rsid w:val="002C74A9"/>
    <w:rsid w:val="00304713"/>
    <w:rsid w:val="003132E4"/>
    <w:rsid w:val="00384B10"/>
    <w:rsid w:val="003B01C6"/>
    <w:rsid w:val="003C3340"/>
    <w:rsid w:val="003C4214"/>
    <w:rsid w:val="003C595E"/>
    <w:rsid w:val="003E4F20"/>
    <w:rsid w:val="00420016"/>
    <w:rsid w:val="004207BB"/>
    <w:rsid w:val="00433882"/>
    <w:rsid w:val="004524F6"/>
    <w:rsid w:val="00461502"/>
    <w:rsid w:val="00467434"/>
    <w:rsid w:val="00477EBB"/>
    <w:rsid w:val="00482813"/>
    <w:rsid w:val="004A4979"/>
    <w:rsid w:val="004C34AF"/>
    <w:rsid w:val="004E4966"/>
    <w:rsid w:val="004F34F4"/>
    <w:rsid w:val="004F4075"/>
    <w:rsid w:val="005058B0"/>
    <w:rsid w:val="0051177C"/>
    <w:rsid w:val="00523FEB"/>
    <w:rsid w:val="0052653B"/>
    <w:rsid w:val="005B38C6"/>
    <w:rsid w:val="005B4706"/>
    <w:rsid w:val="005F36B6"/>
    <w:rsid w:val="005F4E53"/>
    <w:rsid w:val="005F69A5"/>
    <w:rsid w:val="00610AF4"/>
    <w:rsid w:val="00611F3C"/>
    <w:rsid w:val="00622155"/>
    <w:rsid w:val="00631A66"/>
    <w:rsid w:val="00637837"/>
    <w:rsid w:val="00643FB4"/>
    <w:rsid w:val="00650935"/>
    <w:rsid w:val="00657A2C"/>
    <w:rsid w:val="00661FE8"/>
    <w:rsid w:val="0067024C"/>
    <w:rsid w:val="006A78E8"/>
    <w:rsid w:val="006C3014"/>
    <w:rsid w:val="006E1E1C"/>
    <w:rsid w:val="006F394A"/>
    <w:rsid w:val="0071185C"/>
    <w:rsid w:val="00717D91"/>
    <w:rsid w:val="00723199"/>
    <w:rsid w:val="00741A08"/>
    <w:rsid w:val="00757631"/>
    <w:rsid w:val="007A5742"/>
    <w:rsid w:val="007B3072"/>
    <w:rsid w:val="007B7F54"/>
    <w:rsid w:val="007C237E"/>
    <w:rsid w:val="007E21F4"/>
    <w:rsid w:val="007F342B"/>
    <w:rsid w:val="00825C87"/>
    <w:rsid w:val="008319B7"/>
    <w:rsid w:val="0084334F"/>
    <w:rsid w:val="00853795"/>
    <w:rsid w:val="0087115E"/>
    <w:rsid w:val="008736DE"/>
    <w:rsid w:val="00874B4D"/>
    <w:rsid w:val="00886D4D"/>
    <w:rsid w:val="008933C3"/>
    <w:rsid w:val="00894DC3"/>
    <w:rsid w:val="008A45B0"/>
    <w:rsid w:val="008B7F67"/>
    <w:rsid w:val="008C262F"/>
    <w:rsid w:val="008C458C"/>
    <w:rsid w:val="008E1AA2"/>
    <w:rsid w:val="008E4602"/>
    <w:rsid w:val="008F5C0E"/>
    <w:rsid w:val="00904B3D"/>
    <w:rsid w:val="00906AA4"/>
    <w:rsid w:val="00912270"/>
    <w:rsid w:val="00912C4D"/>
    <w:rsid w:val="0092446A"/>
    <w:rsid w:val="00935348"/>
    <w:rsid w:val="009435B2"/>
    <w:rsid w:val="00951E2D"/>
    <w:rsid w:val="009545E8"/>
    <w:rsid w:val="00965B3B"/>
    <w:rsid w:val="0097361A"/>
    <w:rsid w:val="00982C14"/>
    <w:rsid w:val="00996BAF"/>
    <w:rsid w:val="009C10B0"/>
    <w:rsid w:val="009D29FB"/>
    <w:rsid w:val="009D3ED5"/>
    <w:rsid w:val="009D5B60"/>
    <w:rsid w:val="009D64AE"/>
    <w:rsid w:val="009E7675"/>
    <w:rsid w:val="009F7D4F"/>
    <w:rsid w:val="00A03917"/>
    <w:rsid w:val="00A16D38"/>
    <w:rsid w:val="00A27E93"/>
    <w:rsid w:val="00A75FDA"/>
    <w:rsid w:val="00AB616F"/>
    <w:rsid w:val="00AB6522"/>
    <w:rsid w:val="00AC015A"/>
    <w:rsid w:val="00AC03C4"/>
    <w:rsid w:val="00AC7182"/>
    <w:rsid w:val="00AC7CC3"/>
    <w:rsid w:val="00AF487B"/>
    <w:rsid w:val="00B02B2B"/>
    <w:rsid w:val="00B02F84"/>
    <w:rsid w:val="00B14842"/>
    <w:rsid w:val="00B31A1A"/>
    <w:rsid w:val="00B66FE8"/>
    <w:rsid w:val="00B90D3A"/>
    <w:rsid w:val="00BA4B95"/>
    <w:rsid w:val="00BB1143"/>
    <w:rsid w:val="00BB4310"/>
    <w:rsid w:val="00BD5735"/>
    <w:rsid w:val="00BF0777"/>
    <w:rsid w:val="00C00CB0"/>
    <w:rsid w:val="00C05652"/>
    <w:rsid w:val="00C108D5"/>
    <w:rsid w:val="00C1103E"/>
    <w:rsid w:val="00C40F22"/>
    <w:rsid w:val="00C42738"/>
    <w:rsid w:val="00C434C0"/>
    <w:rsid w:val="00C648B7"/>
    <w:rsid w:val="00CA7545"/>
    <w:rsid w:val="00CB2DC6"/>
    <w:rsid w:val="00CB3556"/>
    <w:rsid w:val="00CC3C80"/>
    <w:rsid w:val="00CD4E2A"/>
    <w:rsid w:val="00D02F2C"/>
    <w:rsid w:val="00D207FF"/>
    <w:rsid w:val="00D22CF0"/>
    <w:rsid w:val="00D242F0"/>
    <w:rsid w:val="00D419C8"/>
    <w:rsid w:val="00D41BE5"/>
    <w:rsid w:val="00D5009B"/>
    <w:rsid w:val="00D65751"/>
    <w:rsid w:val="00D90B71"/>
    <w:rsid w:val="00D928C7"/>
    <w:rsid w:val="00E2690B"/>
    <w:rsid w:val="00E34BA0"/>
    <w:rsid w:val="00E464B5"/>
    <w:rsid w:val="00E51C57"/>
    <w:rsid w:val="00E60C27"/>
    <w:rsid w:val="00E6422F"/>
    <w:rsid w:val="00E7543E"/>
    <w:rsid w:val="00E76246"/>
    <w:rsid w:val="00EB4120"/>
    <w:rsid w:val="00EC4917"/>
    <w:rsid w:val="00F14EFC"/>
    <w:rsid w:val="00F158B4"/>
    <w:rsid w:val="00F16617"/>
    <w:rsid w:val="00F30C76"/>
    <w:rsid w:val="00F406FF"/>
    <w:rsid w:val="00F61BFA"/>
    <w:rsid w:val="00F85AE2"/>
    <w:rsid w:val="00FC475C"/>
    <w:rsid w:val="00FD1C6E"/>
    <w:rsid w:val="00FD6FD6"/>
    <w:rsid w:val="00FE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71782"/>
  <w15:docId w15:val="{7BFF58B0-26A6-42A7-9E0C-83AD7E95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uiPriority w:val="39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Podtytu"/>
    <w:rsid w:val="005F36B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Podtytu">
    <w:name w:val="Subtitle"/>
    <w:basedOn w:val="Normalny"/>
    <w:next w:val="Normalny"/>
    <w:link w:val="PodtytuZnak"/>
    <w:qFormat/>
    <w:rsid w:val="005F36B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5F36B6"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Znakiprzypiswdolnych">
    <w:name w:val="Znaki przypisów dolnych"/>
    <w:rsid w:val="00A16D38"/>
    <w:rPr>
      <w:vertAlign w:val="superscript"/>
    </w:rPr>
  </w:style>
  <w:style w:type="paragraph" w:customStyle="1" w:styleId="Standard">
    <w:name w:val="Standard"/>
    <w:qFormat/>
    <w:rsid w:val="00951E2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7883B80-1A15-4C5E-973E-49DF715346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DES(33)</dc:creator>
  <cp:lastModifiedBy>Ewa Kluk</cp:lastModifiedBy>
  <cp:revision>38</cp:revision>
  <cp:lastPrinted>2023-11-16T08:44:00Z</cp:lastPrinted>
  <dcterms:created xsi:type="dcterms:W3CDTF">2024-08-01T09:15:00Z</dcterms:created>
  <dcterms:modified xsi:type="dcterms:W3CDTF">2025-07-30T09:22:00Z</dcterms:modified>
</cp:coreProperties>
</file>